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E297F">
      <w:pPr>
        <w:jc w:val="center"/>
        <w:rPr>
          <w:rFonts w:hint="eastAsia" w:ascii="仿宋" w:hAnsi="仿宋" w:eastAsia="仿宋" w:cs="仿宋"/>
          <w:sz w:val="44"/>
          <w:szCs w:val="44"/>
          <w:lang w:val="en-US" w:eastAsia="zh-CN"/>
        </w:rPr>
      </w:pPr>
      <w:bookmarkStart w:id="0" w:name="_GoBack"/>
      <w:bookmarkEnd w:id="0"/>
      <w:r>
        <w:rPr>
          <w:rFonts w:hint="eastAsia" w:ascii="仿宋" w:hAnsi="仿宋" w:eastAsia="仿宋" w:cs="仿宋"/>
          <w:sz w:val="44"/>
          <w:szCs w:val="44"/>
          <w:lang w:val="en-US" w:eastAsia="zh-CN"/>
        </w:rPr>
        <w:t>营销管理中心四通道下料点除尘系统故障应急处置方案</w:t>
      </w:r>
    </w:p>
    <w:p w14:paraId="77D936B1">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一、编制目的</w:t>
      </w:r>
    </w:p>
    <w:p w14:paraId="6DDC066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为高效、有序地做好营销管理中心下料点除尘系统异常应急处置工作，最大限度减少污染范围和财产损失，把突发事件造成的损失和影响降低到最低程度，保障员工身体健康和企业财产安全，特制定此方案。</w:t>
      </w:r>
    </w:p>
    <w:p w14:paraId="0903A02A">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二、编制依据</w:t>
      </w:r>
    </w:p>
    <w:p w14:paraId="3A79E42E">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《公司环境污染事故应急预案》</w:t>
      </w:r>
    </w:p>
    <w:p w14:paraId="518C905F">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三、适用范围</w:t>
      </w:r>
    </w:p>
    <w:p w14:paraId="4B4AC54A">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适用于营销管理中心下料点除尘系统异常突发事件的现场应急处置和应急救援工作。</w:t>
      </w:r>
    </w:p>
    <w:p w14:paraId="0C278BC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四、事件特征</w:t>
      </w:r>
    </w:p>
    <w:p w14:paraId="1863AAB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除尘系统异常会发生大量粉尘排放事故，会造成环境污染，直接影响作业人员的身体健康。除尘系统异常事件包含除尘系统输送灰管道的破裂,除尘系统干灰粉尘跑冒至周边环境;布袋除尘器泄漏,大量的粉尘扩散到大气当中，污染周边环境。</w:t>
      </w:r>
    </w:p>
    <w:p w14:paraId="21117DC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五、应急组织及职责</w:t>
      </w:r>
    </w:p>
    <w:p w14:paraId="0CA56145">
      <w:pPr>
        <w:ind w:firstLine="320" w:firstLineChars="1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1、应急组织人员构成</w:t>
      </w:r>
    </w:p>
    <w:p w14:paraId="5BB7C26E">
      <w:pPr>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指挥长:李积贵</w:t>
      </w:r>
    </w:p>
    <w:p w14:paraId="481A479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  员: 王海峰 朱卫京 马炳桃 张  栋 黄林强 </w:t>
      </w:r>
    </w:p>
    <w:p w14:paraId="4A963DCD">
      <w:pPr>
        <w:ind w:firstLine="2240" w:firstLineChars="7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李伟浩 张恩祥 吴  龙 李春善 李成全 </w:t>
      </w:r>
    </w:p>
    <w:p w14:paraId="41AD021D">
      <w:pPr>
        <w:ind w:firstLine="2240" w:firstLineChars="7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索友军</w:t>
      </w:r>
    </w:p>
    <w:p w14:paraId="46955F2C">
      <w:pPr>
        <w:numPr>
          <w:ilvl w:val="0"/>
          <w:numId w:val="1"/>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职责</w:t>
      </w:r>
    </w:p>
    <w:p w14:paraId="3ED384B3">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指挥长的职责:汇报有关领导，组织现场人员进行先期处置，全面指挥突发事件的先期应急救援工作。</w:t>
      </w:r>
    </w:p>
    <w:p w14:paraId="276A9C47">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除尘主管（王海峰）、除尘班长（张栋）的职责:协助指挥长长处理异常情况。</w:t>
      </w:r>
    </w:p>
    <w:p w14:paraId="2F85F87B">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环保主管的职责（朱卫京）:环保主管根据指挥部要求向中心相领导、部门汇报。</w:t>
      </w:r>
    </w:p>
    <w:p w14:paraId="1342395A">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作业人员的职责（黄林强 吴龙 李春善李成全 索友军</w:t>
      </w:r>
    </w:p>
    <w:p w14:paraId="6B3C4450">
      <w:pPr>
        <w:numPr>
          <w:ilvl w:val="0"/>
          <w:numId w:val="0"/>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）:发现异常情况，及时汇报，做好运行方式的调整和故障设备的隔离，排除故障。</w:t>
      </w:r>
    </w:p>
    <w:p w14:paraId="3AF6C11E">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3、应急处置</w:t>
      </w:r>
    </w:p>
    <w:p w14:paraId="56F739BB">
      <w:pPr>
        <w:numPr>
          <w:ilvl w:val="0"/>
          <w:numId w:val="0"/>
        </w:numPr>
        <w:ind w:firstLine="960" w:firstLineChars="3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现场应急处置程序</w:t>
      </w:r>
    </w:p>
    <w:p w14:paraId="558B1A2E">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27日，营销管理中心四通道下料点作业人员在进行下料作业时发现除尘系统异常，现场作业人员应立即汇报值班长，值班长应立即向应急救援指挥部汇报，运行人员在值班长的统一指挥下，按照规程处理。</w:t>
      </w:r>
    </w:p>
    <w:p w14:paraId="5D972CF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应急处置组成员接到通知后，立即赶赴现场进行应急处理，立即停车并关闭设备：一旦发现打料点除尘系统故障，应立即停止相关打料作业，并关闭除尘系统相应设备，防止故障进一步扩大。</w:t>
      </w:r>
    </w:p>
    <w:p w14:paraId="3AD96F4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检查故障原因：安排专业技术人员对除尘系统进行全面检查，确定故障产生的原因。</w:t>
      </w:r>
    </w:p>
    <w:p w14:paraId="12678A9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清除系统内粉尘：小心清除除尘系统内的粉尘，在清理过程中，必须使用铝质或木质器具，操作人员要穿戴棉质劳保用品，脚穿无铁丁的鞋子，防止产生火花引发危险。同时，照明用灯必须是防爆的冷光源。在清理时要注意防止粉尘外泄，避免造成环境污染。</w:t>
      </w:r>
    </w:p>
    <w:p w14:paraId="5C1E497C">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特殊情况处理</w:t>
      </w:r>
    </w:p>
    <w:p w14:paraId="5BFC37D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若涉及断电故障：若除尘系统因断电故障停止运行，应尽快通知专业电工查找断电原因，尽快恢复供电。在开启保安电源前，需对相关设备进行检查，如对风机等进行人工盘车，防止轴变形。系统送电后，按工艺流程依次开启输送设备，待前序设备运转至空载时再开启下一台设备，确保所有设备空载且运转正常后，再恢复打料作业。</w:t>
      </w:r>
    </w:p>
    <w:p w14:paraId="5E74A200">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若存在物料堵塞等情况：如果是由于物料堵塞导致的故障，如管道堵塞、灰斗积灰等，应采取相应的疏通措施。例如，加大输送总气量以加快输送速度，判断平衡管是否堵塞，若堵塞则解开平衡管和平衡阀连接法兰，确保进料顺畅；若仍无法正常下料，则立即启动紧急卸灰装置把积灰尽快排出。</w:t>
      </w:r>
    </w:p>
    <w:p w14:paraId="1EF529A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4、预防故障的应急措施</w:t>
      </w:r>
    </w:p>
    <w:p w14:paraId="3E662C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设备维护保养：先期认真做好除尘系统设备的维护保养、计划检修工作，确保设备处于良好的运行状态。</w:t>
      </w:r>
    </w:p>
    <w:p w14:paraId="2DC3436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加强巡检：加强巡回检查力度，增加检查频次，及时发现潜在问题，防止突发故障而造成环境污染。</w:t>
      </w:r>
    </w:p>
    <w:p w14:paraId="728D171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易损部位防范：针对除尘系统易损部位加强防范，定期更换易损部件，降低故障发生的概率。</w:t>
      </w:r>
    </w:p>
    <w:p w14:paraId="41C767D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5、后续管理</w:t>
      </w:r>
    </w:p>
    <w:p w14:paraId="070FBAEC">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演练结束：经检修人员对除尘系统故障处理，除尘系统恢复正常工作，当班值班长立即向应急指挥领导小组汇报除尘系统故障的基本情况、设备损坏情况以及故障设备隔离情况，经现场确认完好，解除应急状态，恢复正常作业。</w:t>
      </w:r>
    </w:p>
    <w:p w14:paraId="689C5F4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安全注意事项：检修人员在处理故障时要认真分析危险点，充分考虑现场恢复过程中可能出现的危险，如高温粉尘可能造成人员烫伤、粉尘伤害等。应急处置中要做好防护措施，如戴防尘口罩、防护眼镜、手套、穿雨靴等。当危急事件发生可能危及人身安全时，要做好事故地点的警戒、人员疏散工作。</w:t>
      </w:r>
    </w:p>
    <w:p w14:paraId="32DCB10D">
      <w:pPr>
        <w:rPr>
          <w:rFonts w:hint="eastAsia" w:eastAsiaTheme="minorEastAsia"/>
          <w:lang w:eastAsia="zh-CN"/>
        </w:rPr>
      </w:pP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8645B"/>
    <w:multiLevelType w:val="singleLevel"/>
    <w:tmpl w:val="5968645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0598"/>
    <w:rsid w:val="161D47DD"/>
    <w:rsid w:val="31C72B23"/>
    <w:rsid w:val="7D86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1525</Words>
  <Characters>1529</Characters>
  <Lines>0</Lines>
  <Paragraphs>0</Paragraphs>
  <TotalTime>1</TotalTime>
  <ScaleCrop>false</ScaleCrop>
  <LinksUpToDate>false</LinksUpToDate>
  <CharactersWithSpaces>1581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2025-03-19T04:01:00Z</dcterms:created>
  <dc:creator>马炳桃</dc:creator>
  <cp:lastModifiedBy>罐罐</cp:lastModifiedBy>
  <dcterms:modified xsi:type="dcterms:W3CDTF">2025-12-05T01:39:15Z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eyJoZGlkIjoiMTcyNzRkODE5ZTk2MjI1YTQ5YWI4NTM0MDgzNzIxYWEiLCJ1c2VySWQiOiIzMjczMzYyNDMifQ==</vt:lpwstr>
  </property>
  <property fmtid="{D5CDD505-2E9C-101B-9397-08002B2CF9AE}" pid="4" name="ICV">
    <vt:lpwstr>8CE9A4558D964F50A88696A793E97D1F_13</vt:lpwstr>
  </property>
</Properties>
</file>